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4C18" w14:textId="1CA3BD61" w:rsidR="009D4A23" w:rsidRDefault="00581FA8" w:rsidP="00107C5A">
      <w:pPr>
        <w:pStyle w:val="Heading1"/>
        <w:jc w:val="left"/>
        <w:rPr>
          <w:sz w:val="20"/>
        </w:rPr>
      </w:pPr>
      <w:r>
        <w:rPr>
          <w:noProof/>
        </w:rPr>
        <w:drawing>
          <wp:inline distT="0" distB="0" distL="0" distR="0" wp14:anchorId="7C772D72" wp14:editId="39737030">
            <wp:extent cx="293306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666750"/>
                    </a:xfrm>
                    <a:prstGeom prst="rect">
                      <a:avLst/>
                    </a:prstGeom>
                    <a:noFill/>
                  </pic:spPr>
                </pic:pic>
              </a:graphicData>
            </a:graphic>
          </wp:inline>
        </w:drawing>
      </w:r>
      <w:r w:rsidR="00C625BB">
        <w:tab/>
      </w:r>
      <w:r w:rsidR="00C625BB">
        <w:tab/>
      </w:r>
      <w:r w:rsidR="00C625BB">
        <w:tab/>
      </w:r>
      <w:r w:rsidR="00C625BB">
        <w:tab/>
      </w:r>
      <w:r w:rsidR="00C625BB">
        <w:tab/>
      </w:r>
      <w:r w:rsidR="00C625BB">
        <w:tab/>
      </w:r>
      <w:r w:rsidR="00C625BB">
        <w:tab/>
      </w:r>
      <w:r w:rsidR="00C625BB">
        <w:tab/>
      </w:r>
    </w:p>
    <w:p w14:paraId="7E1EEAE3" w14:textId="77777777" w:rsidR="009D4A23" w:rsidRDefault="009D4A23">
      <w:pPr>
        <w:rPr>
          <w:sz w:val="20"/>
        </w:rPr>
      </w:pPr>
    </w:p>
    <w:p w14:paraId="0326132F" w14:textId="77777777" w:rsidR="009D4A23" w:rsidRDefault="009D4A23">
      <w:pPr>
        <w:pStyle w:val="Heading2"/>
        <w:ind w:left="0"/>
        <w:jc w:val="center"/>
        <w:rPr>
          <w:rFonts w:ascii="Book Antiqua" w:hAnsi="Book Antiqua"/>
          <w:sz w:val="36"/>
        </w:rPr>
      </w:pPr>
      <w:r>
        <w:rPr>
          <w:rFonts w:ascii="Book Antiqua" w:hAnsi="Book Antiqua"/>
          <w:sz w:val="36"/>
        </w:rPr>
        <w:t>EMPLOYMENT OPPORTUNITY</w:t>
      </w:r>
    </w:p>
    <w:p w14:paraId="66BAAA58" w14:textId="77777777" w:rsidR="009D4A23" w:rsidRDefault="009D4A23">
      <w:pPr>
        <w:rPr>
          <w:rFonts w:ascii="Book Antiqua" w:hAnsi="Book Antiqua"/>
          <w:sz w:val="22"/>
        </w:rPr>
      </w:pPr>
    </w:p>
    <w:p w14:paraId="2225DB9F" w14:textId="77777777" w:rsidR="009D4A23" w:rsidRDefault="009D4A23">
      <w:pPr>
        <w:rPr>
          <w:rFonts w:ascii="Book Antiqua" w:hAnsi="Book Antiqua"/>
          <w:sz w:val="22"/>
        </w:rPr>
      </w:pPr>
      <w:r w:rsidRPr="00EC4174">
        <w:rPr>
          <w:rFonts w:ascii="Book Antiqua" w:hAnsi="Book Antiqua"/>
          <w:b/>
          <w:sz w:val="22"/>
        </w:rPr>
        <w:t>VACANCY</w:t>
      </w:r>
      <w:r>
        <w:rPr>
          <w:rFonts w:ascii="Book Antiqua" w:hAnsi="Book Antiqua"/>
          <w:b/>
          <w:sz w:val="22"/>
        </w:rPr>
        <w:t>:</w:t>
      </w:r>
      <w:r>
        <w:rPr>
          <w:rFonts w:ascii="Book Antiqua" w:hAnsi="Book Antiqua"/>
          <w:sz w:val="22"/>
        </w:rPr>
        <w:tab/>
      </w:r>
      <w:r w:rsidR="00600310">
        <w:rPr>
          <w:rFonts w:ascii="Book Antiqua" w:hAnsi="Book Antiqua"/>
          <w:b/>
          <w:sz w:val="22"/>
        </w:rPr>
        <w:t>Public Information Officer</w:t>
      </w:r>
    </w:p>
    <w:p w14:paraId="21673197" w14:textId="77777777" w:rsidR="009D4A23" w:rsidRDefault="009D4A23">
      <w:pPr>
        <w:rPr>
          <w:rFonts w:ascii="Book Antiqua" w:hAnsi="Book Antiqua"/>
          <w:sz w:val="22"/>
        </w:rPr>
      </w:pPr>
    </w:p>
    <w:p w14:paraId="0EE624A2" w14:textId="77777777" w:rsidR="009D4A23" w:rsidRPr="00EC4174" w:rsidRDefault="009D4A23">
      <w:pPr>
        <w:rPr>
          <w:rFonts w:ascii="Book Antiqua" w:hAnsi="Book Antiqua"/>
          <w:b/>
          <w:sz w:val="22"/>
        </w:rPr>
      </w:pPr>
      <w:r>
        <w:rPr>
          <w:rFonts w:ascii="Book Antiqua" w:hAnsi="Book Antiqua"/>
          <w:b/>
          <w:sz w:val="22"/>
        </w:rPr>
        <w:t>REQUIREMENTS</w:t>
      </w:r>
    </w:p>
    <w:p w14:paraId="2E1805DD" w14:textId="77777777" w:rsidR="00600310" w:rsidRPr="00600310" w:rsidRDefault="009D4A23" w:rsidP="00600310">
      <w:pPr>
        <w:ind w:left="720"/>
        <w:rPr>
          <w:rFonts w:ascii="Book Antiqua" w:hAnsi="Book Antiqua"/>
          <w:sz w:val="22"/>
        </w:rPr>
      </w:pPr>
      <w:r w:rsidRPr="00EC4174">
        <w:rPr>
          <w:rFonts w:ascii="Book Antiqua" w:hAnsi="Book Antiqua"/>
          <w:b/>
          <w:sz w:val="22"/>
          <w:u w:val="single"/>
        </w:rPr>
        <w:t>Minimum Qualifications:</w:t>
      </w:r>
      <w:r>
        <w:rPr>
          <w:rFonts w:ascii="Book Antiqua" w:hAnsi="Book Antiqua"/>
          <w:sz w:val="22"/>
        </w:rPr>
        <w:t xml:space="preserve">  </w:t>
      </w:r>
      <w:r w:rsidR="00600310" w:rsidRPr="00600310">
        <w:rPr>
          <w:rFonts w:ascii="Book Antiqua" w:hAnsi="Book Antiqua"/>
          <w:sz w:val="22"/>
        </w:rPr>
        <w:t>Bachelor’s Degree in Marketing, Public Relations, Public Administration, Education, Organizational Leadership, Business Management or a related field.</w:t>
      </w:r>
      <w:r w:rsidR="00600310">
        <w:rPr>
          <w:rFonts w:ascii="Book Antiqua" w:hAnsi="Book Antiqua"/>
          <w:sz w:val="22"/>
        </w:rPr>
        <w:t xml:space="preserve"> </w:t>
      </w:r>
      <w:r w:rsidR="00600310" w:rsidRPr="00600310">
        <w:rPr>
          <w:rFonts w:ascii="Book Antiqua" w:hAnsi="Book Antiqua"/>
          <w:sz w:val="22"/>
        </w:rPr>
        <w:t>Minimum of three (3) years’ experience in marketing, public relations, public administration, or related field.</w:t>
      </w:r>
    </w:p>
    <w:p w14:paraId="6AA5ACCD" w14:textId="77777777" w:rsidR="00600310" w:rsidRPr="00600310" w:rsidRDefault="00600310" w:rsidP="00600310">
      <w:pPr>
        <w:rPr>
          <w:rFonts w:ascii="Book Antiqua" w:hAnsi="Book Antiqua"/>
          <w:sz w:val="22"/>
        </w:rPr>
      </w:pPr>
    </w:p>
    <w:p w14:paraId="70E3132E" w14:textId="77777777" w:rsidR="009D4A23" w:rsidRDefault="009D4A23">
      <w:pPr>
        <w:rPr>
          <w:rFonts w:ascii="Book Antiqua" w:hAnsi="Book Antiqua"/>
          <w:sz w:val="22"/>
        </w:rPr>
      </w:pPr>
    </w:p>
    <w:p w14:paraId="5263BC54" w14:textId="77777777" w:rsidR="009D4A23" w:rsidRDefault="009D4A23">
      <w:pPr>
        <w:rPr>
          <w:rFonts w:ascii="Book Antiqua" w:hAnsi="Book Antiqua"/>
          <w:b/>
          <w:sz w:val="22"/>
        </w:rPr>
      </w:pPr>
      <w:r>
        <w:rPr>
          <w:rFonts w:ascii="Book Antiqua" w:hAnsi="Book Antiqua"/>
          <w:b/>
          <w:sz w:val="22"/>
        </w:rPr>
        <w:t>DUTIES AND RESPONSIBILITIES</w:t>
      </w:r>
    </w:p>
    <w:p w14:paraId="573CBCA7" w14:textId="3D715441" w:rsidR="009D4A23" w:rsidRDefault="009D4A23">
      <w:pPr>
        <w:rPr>
          <w:rFonts w:ascii="Book Antiqua" w:hAnsi="Book Antiqua"/>
          <w:sz w:val="22"/>
        </w:rPr>
      </w:pPr>
      <w:r>
        <w:rPr>
          <w:rFonts w:ascii="Book Antiqua" w:hAnsi="Book Antiqua"/>
          <w:sz w:val="22"/>
        </w:rPr>
        <w:t xml:space="preserve">The </w:t>
      </w:r>
      <w:r w:rsidR="001E7C98">
        <w:rPr>
          <w:rFonts w:ascii="Book Antiqua" w:hAnsi="Book Antiqua"/>
          <w:sz w:val="22"/>
        </w:rPr>
        <w:t>incumbent</w:t>
      </w:r>
      <w:r>
        <w:rPr>
          <w:rFonts w:ascii="Book Antiqua" w:hAnsi="Book Antiqua"/>
          <w:sz w:val="22"/>
        </w:rPr>
        <w:t xml:space="preserve"> will have the following duties and responsibilities:</w:t>
      </w:r>
    </w:p>
    <w:p w14:paraId="501E4036"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Developing a comprehensive marketing plan that details strategies for marketing and promoting the college goals and objectives.</w:t>
      </w:r>
    </w:p>
    <w:p w14:paraId="339246E3"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Updating and communicating College information through social media.</w:t>
      </w:r>
    </w:p>
    <w:p w14:paraId="0DB64231"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 xml:space="preserve">Providing management for all Public Information activities </w:t>
      </w:r>
    </w:p>
    <w:p w14:paraId="24160F78"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Overseeing Website content and ensuring that content is updated and compliant with all applicable regulations and educational standards.</w:t>
      </w:r>
    </w:p>
    <w:p w14:paraId="7D5C34E0"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Fostering meaningful relationships with internal and external partners to effectively support the Mission of Robeson Community College.</w:t>
      </w:r>
    </w:p>
    <w:p w14:paraId="55655DC0"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Developing relationships with various media representatives and communicating information and news releases as needed to promote the College and convey relevant information to the public.</w:t>
      </w:r>
    </w:p>
    <w:p w14:paraId="2CCA69A4"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Interpreting trends and developments in marketing and promoting the college.</w:t>
      </w:r>
    </w:p>
    <w:p w14:paraId="6C4378B7"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Developing advertisements as needed, working with companies on design and with companies and media on dissemination.</w:t>
      </w:r>
    </w:p>
    <w:p w14:paraId="737AF0E6"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Providing oversight of use of Social Media for the campus and programs in communication with Information Technologies office and according to applicable laws, policies, and regulations.</w:t>
      </w:r>
    </w:p>
    <w:p w14:paraId="4E78A176"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Interpreting the purpose, philosophy, and vision of Robeson Community College to the general public.</w:t>
      </w:r>
    </w:p>
    <w:p w14:paraId="04D71A17" w14:textId="11BFD963" w:rsidR="007916B1" w:rsidRPr="007916B1" w:rsidRDefault="007916B1" w:rsidP="007916B1">
      <w:pPr>
        <w:numPr>
          <w:ilvl w:val="0"/>
          <w:numId w:val="6"/>
        </w:numPr>
        <w:rPr>
          <w:rFonts w:ascii="Book Antiqua" w:hAnsi="Book Antiqua"/>
          <w:sz w:val="22"/>
        </w:rPr>
      </w:pPr>
      <w:r w:rsidRPr="007916B1">
        <w:rPr>
          <w:rFonts w:ascii="Book Antiqua" w:hAnsi="Book Antiqua"/>
          <w:sz w:val="22"/>
        </w:rPr>
        <w:t>Maintaining the integrity of the College and the</w:t>
      </w:r>
      <w:r w:rsidR="00495D18">
        <w:rPr>
          <w:rFonts w:ascii="Book Antiqua" w:hAnsi="Book Antiqua"/>
          <w:sz w:val="22"/>
        </w:rPr>
        <w:t xml:space="preserve"> </w:t>
      </w:r>
      <w:r w:rsidRPr="007916B1">
        <w:rPr>
          <w:rFonts w:ascii="Book Antiqua" w:hAnsi="Book Antiqua"/>
          <w:sz w:val="22"/>
        </w:rPr>
        <w:t>Public Information Office.</w:t>
      </w:r>
    </w:p>
    <w:p w14:paraId="4B109F40" w14:textId="77777777" w:rsidR="007916B1" w:rsidRDefault="007916B1" w:rsidP="007916B1">
      <w:pPr>
        <w:numPr>
          <w:ilvl w:val="0"/>
          <w:numId w:val="6"/>
        </w:numPr>
        <w:rPr>
          <w:rFonts w:ascii="Book Antiqua" w:hAnsi="Book Antiqua"/>
          <w:sz w:val="22"/>
        </w:rPr>
      </w:pPr>
      <w:r w:rsidRPr="007916B1">
        <w:rPr>
          <w:rFonts w:ascii="Book Antiqua" w:hAnsi="Book Antiqua"/>
          <w:sz w:val="22"/>
        </w:rPr>
        <w:t>Providing leadership in coordination with the College’s senior administrators and the Board of Trustees.</w:t>
      </w:r>
    </w:p>
    <w:p w14:paraId="57BA2B3F"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Assisting with the review and revision of all official policies of the Robeson Community College.</w:t>
      </w:r>
    </w:p>
    <w:p w14:paraId="1C19F74A"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Representing the College professionally and handling all business affairs confidentially.</w:t>
      </w:r>
    </w:p>
    <w:p w14:paraId="2B309ED6" w14:textId="77777777" w:rsidR="007916B1" w:rsidRPr="007916B1" w:rsidRDefault="007916B1" w:rsidP="007916B1">
      <w:pPr>
        <w:numPr>
          <w:ilvl w:val="0"/>
          <w:numId w:val="6"/>
        </w:numPr>
        <w:rPr>
          <w:rFonts w:ascii="Book Antiqua" w:hAnsi="Book Antiqua"/>
          <w:sz w:val="22"/>
        </w:rPr>
      </w:pPr>
      <w:r w:rsidRPr="007916B1">
        <w:rPr>
          <w:rFonts w:ascii="Book Antiqua" w:hAnsi="Book Antiqua"/>
          <w:sz w:val="22"/>
        </w:rPr>
        <w:t>Attending various college events and community events related to college activities and taking notes and taking photographs for reporting and communications purposes.</w:t>
      </w:r>
    </w:p>
    <w:p w14:paraId="034A4020" w14:textId="77777777" w:rsidR="009D4A23" w:rsidRDefault="009D4A23" w:rsidP="009D4A23">
      <w:pPr>
        <w:rPr>
          <w:rFonts w:ascii="Book Antiqua" w:hAnsi="Book Antiqua"/>
          <w:sz w:val="22"/>
        </w:rPr>
      </w:pPr>
    </w:p>
    <w:p w14:paraId="528AD0EF" w14:textId="77777777" w:rsidR="00324662" w:rsidRDefault="00324662" w:rsidP="009D4A23">
      <w:pPr>
        <w:rPr>
          <w:rFonts w:ascii="Book Antiqua" w:hAnsi="Book Antiqua"/>
          <w:b/>
          <w:sz w:val="22"/>
        </w:rPr>
      </w:pPr>
    </w:p>
    <w:p w14:paraId="327E3B57" w14:textId="77777777" w:rsidR="008777D1" w:rsidRDefault="008777D1" w:rsidP="009D4A23">
      <w:pPr>
        <w:rPr>
          <w:rFonts w:ascii="Book Antiqua" w:hAnsi="Book Antiqua"/>
          <w:b/>
          <w:sz w:val="22"/>
        </w:rPr>
      </w:pPr>
    </w:p>
    <w:p w14:paraId="7DBD1039" w14:textId="77777777" w:rsidR="001E7C98" w:rsidRDefault="001E7C98" w:rsidP="009D4A23">
      <w:pPr>
        <w:rPr>
          <w:rFonts w:ascii="Book Antiqua" w:hAnsi="Book Antiqua"/>
          <w:b/>
          <w:sz w:val="22"/>
        </w:rPr>
      </w:pPr>
    </w:p>
    <w:p w14:paraId="2FB75345" w14:textId="3C4D54DA" w:rsidR="009D4A23" w:rsidRDefault="009D4A23" w:rsidP="009D4A23">
      <w:pPr>
        <w:rPr>
          <w:rFonts w:ascii="Book Antiqua" w:hAnsi="Book Antiqua"/>
          <w:sz w:val="22"/>
        </w:rPr>
      </w:pPr>
      <w:r w:rsidRPr="00C86A83">
        <w:rPr>
          <w:rFonts w:ascii="Book Antiqua" w:hAnsi="Book Antiqua"/>
          <w:b/>
          <w:sz w:val="22"/>
        </w:rPr>
        <w:lastRenderedPageBreak/>
        <w:t>SALARY</w:t>
      </w:r>
      <w:r>
        <w:rPr>
          <w:rFonts w:ascii="Book Antiqua" w:hAnsi="Book Antiqua"/>
          <w:sz w:val="22"/>
        </w:rPr>
        <w:t xml:space="preserve">  </w:t>
      </w:r>
    </w:p>
    <w:p w14:paraId="27024FAA" w14:textId="2E66138B" w:rsidR="009D4A23" w:rsidRDefault="009D4A23" w:rsidP="009D4A23">
      <w:pPr>
        <w:rPr>
          <w:rFonts w:ascii="Book Antiqua" w:hAnsi="Book Antiqua"/>
          <w:sz w:val="22"/>
        </w:rPr>
      </w:pPr>
      <w:r>
        <w:rPr>
          <w:rFonts w:ascii="Book Antiqua" w:hAnsi="Book Antiqua"/>
          <w:sz w:val="22"/>
        </w:rPr>
        <w:t xml:space="preserve">The salary will be determined in accordance with RCC’s Salary Plan and the </w:t>
      </w:r>
      <w:r w:rsidR="00887A23">
        <w:rPr>
          <w:rFonts w:ascii="Book Antiqua" w:hAnsi="Book Antiqua"/>
          <w:sz w:val="22"/>
        </w:rPr>
        <w:t>applicant’s</w:t>
      </w:r>
      <w:r>
        <w:rPr>
          <w:rFonts w:ascii="Book Antiqua" w:hAnsi="Book Antiqua"/>
          <w:sz w:val="22"/>
        </w:rPr>
        <w:t xml:space="preserve"> education and work experience.  </w:t>
      </w:r>
      <w:r w:rsidR="00AF5245">
        <w:rPr>
          <w:rFonts w:ascii="Book Antiqua" w:hAnsi="Book Antiqua"/>
          <w:sz w:val="22"/>
        </w:rPr>
        <w:t>Salary range is $48,293 to $71,535.</w:t>
      </w:r>
    </w:p>
    <w:p w14:paraId="1EB6FF2E" w14:textId="77777777" w:rsidR="009D4A23" w:rsidRDefault="009D4A23" w:rsidP="009D4A23">
      <w:pPr>
        <w:rPr>
          <w:rFonts w:ascii="Book Antiqua" w:hAnsi="Book Antiqua"/>
          <w:sz w:val="22"/>
        </w:rPr>
      </w:pPr>
    </w:p>
    <w:p w14:paraId="6D685A0E" w14:textId="77777777" w:rsidR="009D4A23" w:rsidRPr="00C86A83" w:rsidRDefault="009D4A23" w:rsidP="009D4A23">
      <w:pPr>
        <w:rPr>
          <w:rFonts w:ascii="Book Antiqua" w:hAnsi="Book Antiqua"/>
          <w:b/>
          <w:sz w:val="22"/>
        </w:rPr>
      </w:pPr>
      <w:r>
        <w:rPr>
          <w:rFonts w:ascii="Book Antiqua" w:hAnsi="Book Antiqua"/>
          <w:sz w:val="22"/>
        </w:rPr>
        <w:t xml:space="preserve"> </w:t>
      </w:r>
      <w:r w:rsidRPr="00C86A83">
        <w:rPr>
          <w:rFonts w:ascii="Book Antiqua" w:hAnsi="Book Antiqua"/>
          <w:b/>
          <w:sz w:val="22"/>
        </w:rPr>
        <w:t>APPLICATION PROCEDURE:</w:t>
      </w:r>
    </w:p>
    <w:p w14:paraId="5753BCD3" w14:textId="246B0013" w:rsidR="009D4A23" w:rsidRDefault="009D4A23" w:rsidP="009D4A23">
      <w:pPr>
        <w:rPr>
          <w:rFonts w:ascii="Book Antiqua" w:hAnsi="Book Antiqua"/>
          <w:sz w:val="22"/>
        </w:rPr>
      </w:pPr>
      <w:r>
        <w:rPr>
          <w:rFonts w:ascii="Book Antiqua" w:hAnsi="Book Antiqua"/>
          <w:sz w:val="22"/>
        </w:rPr>
        <w:t>Candidates for the position should complete an RCC Application</w:t>
      </w:r>
      <w:r w:rsidR="00887A23">
        <w:rPr>
          <w:rFonts w:ascii="Book Antiqua" w:hAnsi="Book Antiqua"/>
          <w:sz w:val="22"/>
        </w:rPr>
        <w:t xml:space="preserve"> (robeson.edu/</w:t>
      </w:r>
      <w:proofErr w:type="spellStart"/>
      <w:r w:rsidR="00887A23">
        <w:rPr>
          <w:rFonts w:ascii="Book Antiqua" w:hAnsi="Book Antiqua"/>
          <w:sz w:val="22"/>
        </w:rPr>
        <w:t>hr</w:t>
      </w:r>
      <w:proofErr w:type="spellEnd"/>
      <w:r w:rsidR="00887A23">
        <w:rPr>
          <w:rFonts w:ascii="Book Antiqua" w:hAnsi="Book Antiqua"/>
          <w:sz w:val="22"/>
        </w:rPr>
        <w:t>)</w:t>
      </w:r>
      <w:r>
        <w:rPr>
          <w:rFonts w:ascii="Book Antiqua" w:hAnsi="Book Antiqua"/>
          <w:sz w:val="22"/>
        </w:rPr>
        <w:t xml:space="preserve"> for Employment, submit a Professional Resume</w:t>
      </w:r>
      <w:bookmarkStart w:id="0" w:name="_GoBack"/>
      <w:bookmarkEnd w:id="0"/>
      <w:r>
        <w:rPr>
          <w:rFonts w:ascii="Book Antiqua" w:hAnsi="Book Antiqua"/>
          <w:sz w:val="22"/>
        </w:rPr>
        <w:t>, a photocopy of all college transcripts, and any other supporting documentation related to the qualification requirements.  RCC reserves the right to perform criminal and financial background checks on applicants and will require a personality profile on all finalists.</w:t>
      </w:r>
    </w:p>
    <w:p w14:paraId="427FE0AA" w14:textId="77777777" w:rsidR="009D4A23" w:rsidRDefault="009D4A23" w:rsidP="009D4A23">
      <w:pPr>
        <w:rPr>
          <w:rFonts w:ascii="Book Antiqua" w:hAnsi="Book Antiqua"/>
          <w:sz w:val="22"/>
        </w:rPr>
      </w:pPr>
    </w:p>
    <w:p w14:paraId="3EDAB6D2" w14:textId="1913C8CC" w:rsidR="009D4A23" w:rsidRDefault="009D4A23" w:rsidP="009D4A23">
      <w:pPr>
        <w:rPr>
          <w:rFonts w:ascii="Book Antiqua" w:hAnsi="Book Antiqua"/>
          <w:sz w:val="22"/>
        </w:rPr>
      </w:pPr>
      <w:r w:rsidRPr="00C86A83">
        <w:rPr>
          <w:rFonts w:ascii="Book Antiqua" w:hAnsi="Book Antiqua"/>
          <w:b/>
          <w:sz w:val="22"/>
        </w:rPr>
        <w:t>DEADLINE FOR APPLICATIONS:</w:t>
      </w:r>
      <w:r>
        <w:rPr>
          <w:rFonts w:ascii="Book Antiqua" w:hAnsi="Book Antiqua"/>
          <w:sz w:val="22"/>
        </w:rPr>
        <w:tab/>
      </w:r>
      <w:r w:rsidR="001E7C98">
        <w:rPr>
          <w:rFonts w:ascii="Book Antiqua" w:hAnsi="Book Antiqua"/>
          <w:sz w:val="22"/>
        </w:rPr>
        <w:t xml:space="preserve">   </w:t>
      </w:r>
      <w:r w:rsidR="005230CE">
        <w:rPr>
          <w:rFonts w:ascii="Book Antiqua" w:hAnsi="Book Antiqua"/>
          <w:sz w:val="22"/>
        </w:rPr>
        <w:t xml:space="preserve">March </w:t>
      </w:r>
      <w:r w:rsidR="00887A23">
        <w:rPr>
          <w:rFonts w:ascii="Book Antiqua" w:hAnsi="Book Antiqua"/>
          <w:sz w:val="22"/>
        </w:rPr>
        <w:t>5</w:t>
      </w:r>
      <w:r w:rsidR="005230CE">
        <w:rPr>
          <w:rFonts w:ascii="Book Antiqua" w:hAnsi="Book Antiqua"/>
          <w:sz w:val="22"/>
        </w:rPr>
        <w:t>, 20</w:t>
      </w:r>
      <w:r w:rsidR="00581FA8">
        <w:rPr>
          <w:rFonts w:ascii="Book Antiqua" w:hAnsi="Book Antiqua"/>
          <w:sz w:val="22"/>
        </w:rPr>
        <w:t>21</w:t>
      </w:r>
      <w:r w:rsidR="00A67A06">
        <w:rPr>
          <w:rFonts w:ascii="Book Antiqua" w:hAnsi="Book Antiqua"/>
          <w:sz w:val="22"/>
        </w:rPr>
        <w:t xml:space="preserve"> by </w:t>
      </w:r>
      <w:r w:rsidR="00484F3E">
        <w:rPr>
          <w:rFonts w:ascii="Book Antiqua" w:hAnsi="Book Antiqua"/>
          <w:sz w:val="22"/>
        </w:rPr>
        <w:t>3</w:t>
      </w:r>
      <w:r w:rsidR="00A67A06">
        <w:rPr>
          <w:rFonts w:ascii="Book Antiqua" w:hAnsi="Book Antiqua"/>
          <w:sz w:val="22"/>
        </w:rPr>
        <w:t>:00 pm</w:t>
      </w:r>
    </w:p>
    <w:p w14:paraId="67A460B1" w14:textId="77777777" w:rsidR="00455EE9" w:rsidRDefault="00455EE9" w:rsidP="009D4A23">
      <w:pPr>
        <w:rPr>
          <w:rFonts w:ascii="Book Antiqua" w:hAnsi="Book Antiqua"/>
          <w:sz w:val="22"/>
        </w:rPr>
      </w:pPr>
    </w:p>
    <w:p w14:paraId="281E4E4E" w14:textId="0A1731F3" w:rsidR="009D4A23" w:rsidRDefault="009D4A23" w:rsidP="009D4A23">
      <w:pPr>
        <w:rPr>
          <w:rFonts w:ascii="Book Antiqua" w:hAnsi="Book Antiqua"/>
          <w:sz w:val="22"/>
        </w:rPr>
      </w:pPr>
      <w:r w:rsidRPr="00C86A83">
        <w:rPr>
          <w:rFonts w:ascii="Book Antiqua" w:hAnsi="Book Antiqua"/>
          <w:b/>
          <w:sz w:val="22"/>
        </w:rPr>
        <w:t>PROPOSED DATE OF EMPLOYMENT:</w:t>
      </w:r>
      <w:r w:rsidR="007916B1">
        <w:rPr>
          <w:rFonts w:ascii="Book Antiqua" w:hAnsi="Book Antiqua"/>
          <w:sz w:val="22"/>
        </w:rPr>
        <w:tab/>
        <w:t xml:space="preserve">May </w:t>
      </w:r>
      <w:r w:rsidR="001E7C98">
        <w:rPr>
          <w:rFonts w:ascii="Book Antiqua" w:hAnsi="Book Antiqua"/>
          <w:sz w:val="22"/>
        </w:rPr>
        <w:t>1</w:t>
      </w:r>
      <w:r w:rsidR="005230CE">
        <w:rPr>
          <w:rFonts w:ascii="Book Antiqua" w:hAnsi="Book Antiqua"/>
          <w:sz w:val="22"/>
        </w:rPr>
        <w:t>, 20</w:t>
      </w:r>
      <w:r w:rsidR="00581FA8">
        <w:rPr>
          <w:rFonts w:ascii="Book Antiqua" w:hAnsi="Book Antiqua"/>
          <w:sz w:val="22"/>
        </w:rPr>
        <w:t>21</w:t>
      </w:r>
      <w:r w:rsidR="001E7C98">
        <w:rPr>
          <w:rFonts w:ascii="Book Antiqua" w:hAnsi="Book Antiqua"/>
          <w:sz w:val="22"/>
        </w:rPr>
        <w:t xml:space="preserve"> (tentatively)</w:t>
      </w:r>
    </w:p>
    <w:p w14:paraId="2DAEBE4F" w14:textId="77777777" w:rsidR="009D4A23" w:rsidRDefault="009D4A23" w:rsidP="009D4A23">
      <w:pPr>
        <w:rPr>
          <w:rFonts w:ascii="Book Antiqua" w:hAnsi="Book Antiqua"/>
          <w:sz w:val="22"/>
        </w:rPr>
      </w:pPr>
    </w:p>
    <w:p w14:paraId="23C7AA7A" w14:textId="286682F7" w:rsidR="009D4A23" w:rsidRDefault="009D4A23" w:rsidP="009D4A23">
      <w:pPr>
        <w:rPr>
          <w:rFonts w:ascii="Book Antiqua" w:hAnsi="Book Antiqua"/>
          <w:sz w:val="22"/>
        </w:rPr>
      </w:pPr>
      <w:r w:rsidRPr="00C86A83">
        <w:rPr>
          <w:rFonts w:ascii="Book Antiqua" w:hAnsi="Book Antiqua"/>
          <w:b/>
          <w:sz w:val="22"/>
        </w:rPr>
        <w:t>CONTACT:</w:t>
      </w:r>
      <w:r>
        <w:rPr>
          <w:rFonts w:ascii="Book Antiqua" w:hAnsi="Book Antiqua"/>
          <w:sz w:val="22"/>
        </w:rPr>
        <w:tab/>
      </w:r>
      <w:r w:rsidR="001E7C98">
        <w:rPr>
          <w:rFonts w:ascii="Book Antiqua" w:hAnsi="Book Antiqua"/>
          <w:sz w:val="22"/>
        </w:rPr>
        <w:t>Human Resources</w:t>
      </w:r>
    </w:p>
    <w:p w14:paraId="3DE3D2A0" w14:textId="77777777" w:rsidR="009D4A23" w:rsidRDefault="009D4A23" w:rsidP="009D4A23">
      <w:pPr>
        <w:rPr>
          <w:rFonts w:ascii="Book Antiqua" w:hAnsi="Book Antiqua"/>
          <w:sz w:val="22"/>
        </w:rPr>
      </w:pPr>
      <w:r>
        <w:rPr>
          <w:rFonts w:ascii="Book Antiqua" w:hAnsi="Book Antiqua"/>
          <w:sz w:val="22"/>
        </w:rPr>
        <w:tab/>
      </w:r>
      <w:r>
        <w:rPr>
          <w:rFonts w:ascii="Book Antiqua" w:hAnsi="Book Antiqua"/>
          <w:sz w:val="22"/>
        </w:rPr>
        <w:tab/>
        <w:t>Robeson Community College</w:t>
      </w:r>
    </w:p>
    <w:p w14:paraId="681428D4" w14:textId="77777777" w:rsidR="009D4A23" w:rsidRDefault="009D4A23" w:rsidP="009D4A23">
      <w:pPr>
        <w:rPr>
          <w:rFonts w:ascii="Book Antiqua" w:hAnsi="Book Antiqua"/>
          <w:sz w:val="22"/>
        </w:rPr>
      </w:pPr>
      <w:r>
        <w:rPr>
          <w:rFonts w:ascii="Book Antiqua" w:hAnsi="Book Antiqua"/>
          <w:sz w:val="22"/>
        </w:rPr>
        <w:tab/>
      </w:r>
      <w:r>
        <w:rPr>
          <w:rFonts w:ascii="Book Antiqua" w:hAnsi="Book Antiqua"/>
          <w:sz w:val="22"/>
        </w:rPr>
        <w:tab/>
        <w:t>P. O. Box 1420</w:t>
      </w:r>
    </w:p>
    <w:p w14:paraId="686F2BA6" w14:textId="77777777" w:rsidR="009D4A23" w:rsidRDefault="009D4A23" w:rsidP="009D4A23">
      <w:pPr>
        <w:rPr>
          <w:rFonts w:ascii="Book Antiqua" w:hAnsi="Book Antiqua"/>
          <w:sz w:val="22"/>
        </w:rPr>
      </w:pPr>
      <w:r>
        <w:rPr>
          <w:rFonts w:ascii="Book Antiqua" w:hAnsi="Book Antiqua"/>
          <w:sz w:val="22"/>
        </w:rPr>
        <w:tab/>
      </w:r>
      <w:r>
        <w:rPr>
          <w:rFonts w:ascii="Book Antiqua" w:hAnsi="Book Antiqua"/>
          <w:sz w:val="22"/>
        </w:rPr>
        <w:tab/>
        <w:t>Lumberton, NC 28359</w:t>
      </w:r>
    </w:p>
    <w:p w14:paraId="0BEA68F5" w14:textId="1F71EBD3" w:rsidR="009C7BE2" w:rsidRDefault="009C7BE2" w:rsidP="009D4A23">
      <w:pPr>
        <w:rPr>
          <w:rFonts w:ascii="Book Antiqua" w:hAnsi="Book Antiqua"/>
          <w:sz w:val="22"/>
        </w:rPr>
      </w:pPr>
      <w:r>
        <w:rPr>
          <w:rFonts w:ascii="Book Antiqua" w:hAnsi="Book Antiqua"/>
          <w:sz w:val="22"/>
        </w:rPr>
        <w:tab/>
      </w:r>
      <w:r>
        <w:rPr>
          <w:rFonts w:ascii="Book Antiqua" w:hAnsi="Book Antiqua"/>
          <w:sz w:val="22"/>
        </w:rPr>
        <w:tab/>
        <w:t>910.272.353</w:t>
      </w:r>
      <w:r w:rsidR="001E7C98">
        <w:rPr>
          <w:rFonts w:ascii="Book Antiqua" w:hAnsi="Book Antiqua"/>
          <w:sz w:val="22"/>
        </w:rPr>
        <w:t>7</w:t>
      </w:r>
      <w:r w:rsidR="00BC144C">
        <w:rPr>
          <w:rFonts w:ascii="Book Antiqua" w:hAnsi="Book Antiqua"/>
          <w:sz w:val="22"/>
        </w:rPr>
        <w:t>- Office</w:t>
      </w:r>
    </w:p>
    <w:p w14:paraId="3AC936D3" w14:textId="77777777" w:rsidR="009C7BE2" w:rsidRDefault="009C7BE2" w:rsidP="009D4A23">
      <w:pPr>
        <w:rPr>
          <w:rFonts w:ascii="Book Antiqua" w:hAnsi="Book Antiqua"/>
          <w:sz w:val="22"/>
        </w:rPr>
      </w:pPr>
      <w:r>
        <w:rPr>
          <w:rFonts w:ascii="Book Antiqua" w:hAnsi="Book Antiqua"/>
          <w:sz w:val="22"/>
        </w:rPr>
        <w:tab/>
      </w:r>
      <w:r>
        <w:rPr>
          <w:rFonts w:ascii="Book Antiqua" w:hAnsi="Book Antiqua"/>
          <w:sz w:val="22"/>
        </w:rPr>
        <w:tab/>
        <w:t>910.272.3545</w:t>
      </w:r>
      <w:r w:rsidR="00BC144C">
        <w:rPr>
          <w:rFonts w:ascii="Book Antiqua" w:hAnsi="Book Antiqua"/>
          <w:sz w:val="22"/>
        </w:rPr>
        <w:t xml:space="preserve"> - Fax</w:t>
      </w:r>
    </w:p>
    <w:p w14:paraId="544922DB" w14:textId="7A197072" w:rsidR="009D4A23" w:rsidRDefault="0063775D" w:rsidP="009C7BE2">
      <w:pPr>
        <w:ind w:left="720" w:firstLine="720"/>
        <w:rPr>
          <w:rFonts w:ascii="Book Antiqua" w:hAnsi="Book Antiqua"/>
          <w:sz w:val="22"/>
        </w:rPr>
      </w:pPr>
      <w:hyperlink r:id="rId9" w:history="1">
        <w:r w:rsidR="001E7C98" w:rsidRPr="00A464EA">
          <w:rPr>
            <w:rStyle w:val="Hyperlink"/>
            <w:rFonts w:ascii="Book Antiqua" w:hAnsi="Book Antiqua"/>
            <w:sz w:val="22"/>
          </w:rPr>
          <w:t>scarr@robeson.edu</w:t>
        </w:r>
      </w:hyperlink>
    </w:p>
    <w:p w14:paraId="14CAFC1C" w14:textId="77777777" w:rsidR="009D4A23" w:rsidRDefault="009D4A23" w:rsidP="009D4A23">
      <w:pPr>
        <w:jc w:val="center"/>
        <w:rPr>
          <w:rFonts w:ascii="Book Antiqua" w:hAnsi="Book Antiqua"/>
          <w:i/>
          <w:color w:val="0000FF"/>
          <w:sz w:val="20"/>
        </w:rPr>
      </w:pPr>
    </w:p>
    <w:p w14:paraId="4A367BC3" w14:textId="77777777" w:rsidR="009D4A23" w:rsidRDefault="009D4A23" w:rsidP="009D4A23">
      <w:pPr>
        <w:jc w:val="center"/>
        <w:rPr>
          <w:rFonts w:ascii="Book Antiqua" w:hAnsi="Book Antiqua"/>
          <w:i/>
          <w:color w:val="0000FF"/>
          <w:sz w:val="20"/>
        </w:rPr>
      </w:pPr>
    </w:p>
    <w:p w14:paraId="2736CD85" w14:textId="77777777" w:rsidR="009D4A23" w:rsidRPr="00C86A83" w:rsidRDefault="009D4A23" w:rsidP="007916B1">
      <w:pPr>
        <w:rPr>
          <w:rFonts w:ascii="Book Antiqua" w:hAnsi="Book Antiqua"/>
          <w:i/>
          <w:color w:val="0000FF"/>
          <w:sz w:val="20"/>
        </w:rPr>
      </w:pPr>
      <w:r w:rsidRPr="00C86A83">
        <w:rPr>
          <w:rFonts w:ascii="Book Antiqua" w:hAnsi="Book Antiqua"/>
          <w:i/>
          <w:color w:val="0000FF"/>
          <w:sz w:val="20"/>
        </w:rPr>
        <w:t>Robeson Community College is an Equal Opportunity Employer</w:t>
      </w:r>
    </w:p>
    <w:sectPr w:rsidR="009D4A23" w:rsidRPr="00C86A83" w:rsidSect="008777D1">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9E0"/>
    <w:multiLevelType w:val="hybridMultilevel"/>
    <w:tmpl w:val="6F544436"/>
    <w:lvl w:ilvl="0" w:tplc="43209F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D0705"/>
    <w:multiLevelType w:val="hybridMultilevel"/>
    <w:tmpl w:val="0C3C9CC4"/>
    <w:lvl w:ilvl="0" w:tplc="43209F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C3887"/>
    <w:multiLevelType w:val="hybridMultilevel"/>
    <w:tmpl w:val="ABA6B2F2"/>
    <w:lvl w:ilvl="0" w:tplc="43209F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E6207"/>
    <w:multiLevelType w:val="hybridMultilevel"/>
    <w:tmpl w:val="C61228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8DB6D40"/>
    <w:multiLevelType w:val="hybridMultilevel"/>
    <w:tmpl w:val="016ABEDA"/>
    <w:lvl w:ilvl="0" w:tplc="43209F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754F1"/>
    <w:multiLevelType w:val="hybridMultilevel"/>
    <w:tmpl w:val="DB1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32"/>
    <w:rsid w:val="00107C5A"/>
    <w:rsid w:val="00113332"/>
    <w:rsid w:val="001E7C98"/>
    <w:rsid w:val="00324662"/>
    <w:rsid w:val="00455EE9"/>
    <w:rsid w:val="00484F3E"/>
    <w:rsid w:val="00495D18"/>
    <w:rsid w:val="004C5D3D"/>
    <w:rsid w:val="005230CE"/>
    <w:rsid w:val="00581FA8"/>
    <w:rsid w:val="005B18B9"/>
    <w:rsid w:val="00600310"/>
    <w:rsid w:val="0063775D"/>
    <w:rsid w:val="007916B1"/>
    <w:rsid w:val="008777D1"/>
    <w:rsid w:val="00887A23"/>
    <w:rsid w:val="00911C5A"/>
    <w:rsid w:val="009C7BE2"/>
    <w:rsid w:val="009D4A23"/>
    <w:rsid w:val="00A53B26"/>
    <w:rsid w:val="00A67A06"/>
    <w:rsid w:val="00AC1A4E"/>
    <w:rsid w:val="00AF5245"/>
    <w:rsid w:val="00B53EBD"/>
    <w:rsid w:val="00BC144C"/>
    <w:rsid w:val="00C57173"/>
    <w:rsid w:val="00C625BB"/>
    <w:rsid w:val="00EF371F"/>
    <w:rsid w:val="00FC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0D733"/>
  <w15:chartTrackingRefBased/>
  <w15:docId w15:val="{C709E92E-4835-4B80-AD7A-C9CE9CDC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ind w:left="5040" w:firstLine="720"/>
      <w:outlineLvl w:val="1"/>
    </w:pPr>
    <w:rPr>
      <w:b/>
      <w:bCs/>
      <w:sz w:val="20"/>
    </w:rPr>
  </w:style>
  <w:style w:type="paragraph" w:styleId="Heading3">
    <w:name w:val="heading 3"/>
    <w:basedOn w:val="Normal"/>
    <w:next w:val="Normal"/>
    <w:qFormat/>
    <w:pPr>
      <w:keepNext/>
      <w:outlineLvl w:val="2"/>
    </w:pPr>
    <w:rPr>
      <w:rFonts w:ascii="Georgia" w:hAnsi="Georgia"/>
      <w:u w:val="single"/>
    </w:rPr>
  </w:style>
  <w:style w:type="paragraph" w:styleId="Heading4">
    <w:name w:val="heading 4"/>
    <w:basedOn w:val="Normal"/>
    <w:next w:val="Normal"/>
    <w:qFormat/>
    <w:pPr>
      <w:keepNext/>
      <w:outlineLvl w:val="3"/>
    </w:pPr>
    <w:rPr>
      <w:rFonts w:ascii="Georgia" w:hAnsi="Georgia"/>
      <w:b/>
      <w:bCs/>
      <w:u w:val="single"/>
    </w:rPr>
  </w:style>
  <w:style w:type="paragraph" w:styleId="Heading5">
    <w:name w:val="heading 5"/>
    <w:basedOn w:val="Normal"/>
    <w:next w:val="Normal"/>
    <w:qFormat/>
    <w:pPr>
      <w:keepNext/>
      <w:jc w:val="right"/>
      <w:outlineLvl w:val="4"/>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bCs/>
    </w:rPr>
  </w:style>
  <w:style w:type="character" w:styleId="Hyperlink">
    <w:name w:val="Hyperlink"/>
    <w:rsid w:val="00C86A83"/>
    <w:rPr>
      <w:color w:val="0000FF"/>
      <w:u w:val="single"/>
    </w:rPr>
  </w:style>
  <w:style w:type="paragraph" w:styleId="BalloonText">
    <w:name w:val="Balloon Text"/>
    <w:basedOn w:val="Normal"/>
    <w:link w:val="BalloonTextChar"/>
    <w:rsid w:val="00C625BB"/>
    <w:rPr>
      <w:rFonts w:ascii="Tahoma" w:hAnsi="Tahoma" w:cs="Tahoma"/>
      <w:sz w:val="16"/>
      <w:szCs w:val="16"/>
    </w:rPr>
  </w:style>
  <w:style w:type="character" w:customStyle="1" w:styleId="BalloonTextChar">
    <w:name w:val="Balloon Text Char"/>
    <w:link w:val="BalloonText"/>
    <w:rsid w:val="00C625BB"/>
    <w:rPr>
      <w:rFonts w:ascii="Tahoma" w:hAnsi="Tahoma" w:cs="Tahoma"/>
      <w:sz w:val="16"/>
      <w:szCs w:val="16"/>
    </w:rPr>
  </w:style>
  <w:style w:type="character" w:styleId="UnresolvedMention">
    <w:name w:val="Unresolved Mention"/>
    <w:basedOn w:val="DefaultParagraphFont"/>
    <w:uiPriority w:val="99"/>
    <w:semiHidden/>
    <w:unhideWhenUsed/>
    <w:rsid w:val="001E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r@robe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C70D133B91B46AA604940368D82C0" ma:contentTypeVersion="13" ma:contentTypeDescription="Create a new document." ma:contentTypeScope="" ma:versionID="2fc3fd93380804d17c041a68a018ed80">
  <xsd:schema xmlns:xsd="http://www.w3.org/2001/XMLSchema" xmlns:xs="http://www.w3.org/2001/XMLSchema" xmlns:p="http://schemas.microsoft.com/office/2006/metadata/properties" xmlns:ns3="490034ee-63fb-45d7-8705-7f4d8506231f" xmlns:ns4="945eac90-92cf-4943-8a61-ad98f6162293" targetNamespace="http://schemas.microsoft.com/office/2006/metadata/properties" ma:root="true" ma:fieldsID="8bd952fc09a2149b332761f4fd92a22b" ns3:_="" ns4:_="">
    <xsd:import namespace="490034ee-63fb-45d7-8705-7f4d8506231f"/>
    <xsd:import namespace="945eac90-92cf-4943-8a61-ad98f6162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034ee-63fb-45d7-8705-7f4d850623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eac90-92cf-4943-8a61-ad98f61622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1CA8A-DCEC-4478-A4FC-6CB200E7E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034ee-63fb-45d7-8705-7f4d8506231f"/>
    <ds:schemaRef ds:uri="945eac90-92cf-4943-8a61-ad98f6162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4D18-FEAE-4C72-862A-47CE6DD7E6F8}">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490034ee-63fb-45d7-8705-7f4d8506231f"/>
    <ds:schemaRef ds:uri="http://schemas.microsoft.com/office/infopath/2007/PartnerControls"/>
    <ds:schemaRef ds:uri="http://schemas.openxmlformats.org/package/2006/metadata/core-properties"/>
    <ds:schemaRef ds:uri="945eac90-92cf-4943-8a61-ad98f6162293"/>
    <ds:schemaRef ds:uri="http://purl.org/dc/terms/"/>
  </ds:schemaRefs>
</ds:datastoreItem>
</file>

<file path=customXml/itemProps3.xml><?xml version="1.0" encoding="utf-8"?>
<ds:datastoreItem xmlns:ds="http://schemas.openxmlformats.org/officeDocument/2006/customXml" ds:itemID="{9196B57F-04E1-4034-9A31-C638B835B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3156</CharactersWithSpaces>
  <SharedDoc>false</SharedDoc>
  <HLinks>
    <vt:vector size="6" baseType="variant">
      <vt:variant>
        <vt:i4>6750294</vt:i4>
      </vt:variant>
      <vt:variant>
        <vt:i4>3</vt:i4>
      </vt:variant>
      <vt:variant>
        <vt:i4>0</vt:i4>
      </vt:variant>
      <vt:variant>
        <vt:i4>5</vt:i4>
      </vt:variant>
      <vt:variant>
        <vt:lpwstr>mailto:ravant@robeson.edu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Carr</dc:creator>
  <cp:keywords/>
  <cp:lastModifiedBy>Sally Carr</cp:lastModifiedBy>
  <cp:revision>7</cp:revision>
  <cp:lastPrinted>2019-02-22T16:46:00Z</cp:lastPrinted>
  <dcterms:created xsi:type="dcterms:W3CDTF">2021-02-05T14:01:00Z</dcterms:created>
  <dcterms:modified xsi:type="dcterms:W3CDTF">2021-02-08T13:34:00Z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0x010100815C70D133B91B46AA604940368D82C0</vt:lpwstr>
  </property>
</Properties>
</file>