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3292DEB4" w:rsidR="00A92322" w:rsidRDefault="003A3A92">
      <w:pPr>
        <w:pStyle w:val="Heading1"/>
        <w:spacing w:before="100"/>
        <w:rPr>
          <w:b w:val="0"/>
        </w:rPr>
      </w:pPr>
      <w:bookmarkStart w:id="1" w:name="VACANCY:_     "/>
      <w:bookmarkEnd w:id="1"/>
      <w:r>
        <w:t>VACANCY</w:t>
      </w:r>
      <w:r>
        <w:rPr>
          <w:b w:val="0"/>
        </w:rPr>
        <w:t>:</w:t>
      </w:r>
      <w:r w:rsidR="0006008A">
        <w:rPr>
          <w:b w:val="0"/>
        </w:rPr>
        <w:t xml:space="preserve"> Evening Librarian</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2" w:name="REQUIREMENTS:"/>
      <w:bookmarkEnd w:id="2"/>
      <w:r>
        <w:rPr>
          <w:rFonts w:ascii="Cambria"/>
          <w:b/>
          <w:sz w:val="24"/>
        </w:rPr>
        <w:t>REQUIREMENTS:</w:t>
      </w:r>
    </w:p>
    <w:p w14:paraId="76C5DC54" w14:textId="5D2708F9" w:rsidR="0006008A" w:rsidRDefault="003A3A92" w:rsidP="0006008A">
      <w:pPr>
        <w:pStyle w:val="BodyText"/>
        <w:ind w:left="720"/>
      </w:pPr>
      <w:r>
        <w:rPr>
          <w:b/>
          <w:u w:val="single"/>
        </w:rPr>
        <w:t>Minimum Qualifications:</w:t>
      </w:r>
      <w:r w:rsidR="0006008A">
        <w:rPr>
          <w:b/>
        </w:rPr>
        <w:t xml:space="preserve">  </w:t>
      </w:r>
      <w:r w:rsidR="0006008A">
        <w:t>The candidate will have earned a Master of Library Science (MLS) or a Master of Library and Information Science (MLIS) degree from an American Library Association (ALA) accredited program.</w:t>
      </w:r>
    </w:p>
    <w:p w14:paraId="7822873F" w14:textId="5F0747DD" w:rsidR="00A92322" w:rsidRPr="0006008A" w:rsidRDefault="003A3A92" w:rsidP="0006008A">
      <w:pPr>
        <w:pStyle w:val="BodyText"/>
        <w:ind w:left="720"/>
      </w:pPr>
      <w:r>
        <w:rPr>
          <w:b/>
          <w:u w:val="single"/>
        </w:rPr>
        <w:t>Preferred Qualifications:</w:t>
      </w:r>
      <w:r w:rsidR="0006008A">
        <w:rPr>
          <w:b/>
        </w:rPr>
        <w:t xml:space="preserve">  </w:t>
      </w:r>
      <w:r w:rsidR="0006008A">
        <w:t xml:space="preserve">A minimum of three </w:t>
      </w:r>
      <w:r w:rsidR="0006008A" w:rsidRPr="00BC2228">
        <w:t>(</w:t>
      </w:r>
      <w:r w:rsidR="0006008A">
        <w:t>3) years of experience working as a professional librarian.</w:t>
      </w:r>
    </w:p>
    <w:p w14:paraId="78228740" w14:textId="77777777" w:rsidR="00A92322" w:rsidRDefault="003A3A92">
      <w:pPr>
        <w:spacing w:before="138"/>
        <w:ind w:left="138"/>
      </w:pPr>
      <w:r>
        <w:rPr>
          <w:rFonts w:ascii="Cambria"/>
          <w:b/>
          <w:sz w:val="24"/>
        </w:rPr>
        <w:t xml:space="preserve">DUTIES AND RESPONSIBILITIES: </w:t>
      </w:r>
      <w:r>
        <w:t>The incumbent will have the following duties &amp; responsibilities:</w:t>
      </w:r>
    </w:p>
    <w:p w14:paraId="0618292F" w14:textId="6FBCB5E5" w:rsidR="0006008A" w:rsidRPr="004416DF" w:rsidRDefault="0006008A" w:rsidP="0006008A">
      <w:pPr>
        <w:pStyle w:val="BodyText"/>
        <w:widowControl/>
        <w:numPr>
          <w:ilvl w:val="0"/>
          <w:numId w:val="1"/>
        </w:numPr>
        <w:autoSpaceDE/>
        <w:autoSpaceDN/>
        <w:rPr>
          <w:sz w:val="24"/>
          <w:szCs w:val="24"/>
        </w:rPr>
      </w:pPr>
      <w:r w:rsidRPr="0F83E9F2">
        <w:rPr>
          <w:sz w:val="24"/>
          <w:szCs w:val="24"/>
        </w:rPr>
        <w:t xml:space="preserve">Normal work schedule is 9:30 am – 8:00 pm Monday through Thursday; but is subject to change based on the needs of the College and the library. </w:t>
      </w:r>
    </w:p>
    <w:p w14:paraId="67F0922A" w14:textId="77777777" w:rsidR="0006008A" w:rsidRDefault="0006008A" w:rsidP="0006008A">
      <w:pPr>
        <w:pStyle w:val="BodyText"/>
        <w:widowControl/>
        <w:numPr>
          <w:ilvl w:val="0"/>
          <w:numId w:val="1"/>
        </w:numPr>
        <w:autoSpaceDE/>
        <w:autoSpaceDN/>
        <w:rPr>
          <w:sz w:val="24"/>
        </w:rPr>
      </w:pPr>
      <w:r>
        <w:rPr>
          <w:sz w:val="24"/>
        </w:rPr>
        <w:t xml:space="preserve">Providing </w:t>
      </w:r>
      <w:r w:rsidRPr="00F70C41">
        <w:rPr>
          <w:sz w:val="24"/>
        </w:rPr>
        <w:t>qu</w:t>
      </w:r>
      <w:r>
        <w:rPr>
          <w:sz w:val="24"/>
        </w:rPr>
        <w:t>ality customer service and reference assistance to all library patrons, including circulation desk rotations.</w:t>
      </w:r>
    </w:p>
    <w:p w14:paraId="132447E7" w14:textId="77777777" w:rsidR="0006008A" w:rsidRDefault="0006008A" w:rsidP="0006008A">
      <w:pPr>
        <w:pStyle w:val="BodyText"/>
        <w:widowControl/>
        <w:numPr>
          <w:ilvl w:val="0"/>
          <w:numId w:val="1"/>
        </w:numPr>
        <w:autoSpaceDE/>
        <w:autoSpaceDN/>
        <w:rPr>
          <w:sz w:val="24"/>
        </w:rPr>
      </w:pPr>
      <w:r w:rsidRPr="00061297">
        <w:rPr>
          <w:sz w:val="24"/>
        </w:rPr>
        <w:t xml:space="preserve">Assisting with the development, and presentation of, training workshops, </w:t>
      </w:r>
      <w:r>
        <w:rPr>
          <w:sz w:val="24"/>
        </w:rPr>
        <w:t xml:space="preserve">research handouts, </w:t>
      </w:r>
      <w:r w:rsidRPr="00061297">
        <w:rPr>
          <w:sz w:val="24"/>
        </w:rPr>
        <w:t xml:space="preserve">seminars, </w:t>
      </w:r>
      <w:r>
        <w:rPr>
          <w:sz w:val="24"/>
        </w:rPr>
        <w:t xml:space="preserve">online research guides, </w:t>
      </w:r>
      <w:r w:rsidRPr="00061297">
        <w:rPr>
          <w:sz w:val="24"/>
        </w:rPr>
        <w:t>and/or any other educational activities for the library’s community of users.</w:t>
      </w:r>
      <w:r>
        <w:rPr>
          <w:sz w:val="24"/>
        </w:rPr>
        <w:t xml:space="preserve"> </w:t>
      </w:r>
    </w:p>
    <w:p w14:paraId="71E718F2" w14:textId="77777777" w:rsidR="0006008A" w:rsidRDefault="0006008A" w:rsidP="0006008A">
      <w:pPr>
        <w:pStyle w:val="BodyText"/>
        <w:widowControl/>
        <w:numPr>
          <w:ilvl w:val="0"/>
          <w:numId w:val="1"/>
        </w:numPr>
        <w:autoSpaceDE/>
        <w:autoSpaceDN/>
        <w:rPr>
          <w:sz w:val="24"/>
        </w:rPr>
      </w:pPr>
      <w:r w:rsidRPr="00EB511D">
        <w:rPr>
          <w:sz w:val="24"/>
        </w:rPr>
        <w:t>Conducting orientation tours and issuing College IDs.</w:t>
      </w:r>
    </w:p>
    <w:p w14:paraId="49B4E650" w14:textId="77777777" w:rsidR="0006008A" w:rsidRDefault="0006008A" w:rsidP="0006008A">
      <w:pPr>
        <w:pStyle w:val="BodyText"/>
        <w:widowControl/>
        <w:numPr>
          <w:ilvl w:val="0"/>
          <w:numId w:val="1"/>
        </w:numPr>
        <w:autoSpaceDE/>
        <w:autoSpaceDN/>
        <w:rPr>
          <w:sz w:val="24"/>
        </w:rPr>
      </w:pPr>
      <w:r>
        <w:rPr>
          <w:sz w:val="24"/>
        </w:rPr>
        <w:t>Using SIRSI WorkFlows, and/or other library management systems, to circulate, catalog, and inventory the library’s holdings, as requested.</w:t>
      </w:r>
    </w:p>
    <w:p w14:paraId="3BF46234" w14:textId="77777777" w:rsidR="0006008A" w:rsidRDefault="0006008A" w:rsidP="0006008A">
      <w:pPr>
        <w:pStyle w:val="BodyText"/>
        <w:widowControl/>
        <w:numPr>
          <w:ilvl w:val="0"/>
          <w:numId w:val="1"/>
        </w:numPr>
        <w:autoSpaceDE/>
        <w:autoSpaceDN/>
        <w:rPr>
          <w:sz w:val="24"/>
        </w:rPr>
      </w:pPr>
      <w:r>
        <w:rPr>
          <w:sz w:val="24"/>
        </w:rPr>
        <w:t>Pursuing an active and ongoing program of professional development, research, and service.</w:t>
      </w:r>
    </w:p>
    <w:p w14:paraId="2968483F" w14:textId="77777777" w:rsidR="0006008A" w:rsidRDefault="0006008A" w:rsidP="0006008A">
      <w:pPr>
        <w:pStyle w:val="BodyText"/>
        <w:widowControl/>
        <w:numPr>
          <w:ilvl w:val="0"/>
          <w:numId w:val="1"/>
        </w:numPr>
        <w:autoSpaceDE/>
        <w:autoSpaceDN/>
        <w:rPr>
          <w:sz w:val="24"/>
        </w:rPr>
      </w:pPr>
      <w:r>
        <w:rPr>
          <w:sz w:val="24"/>
        </w:rPr>
        <w:t xml:space="preserve">Assisting with collection development in all formats, as assigned.  </w:t>
      </w:r>
    </w:p>
    <w:p w14:paraId="20A86D2F" w14:textId="77777777" w:rsidR="0006008A" w:rsidRDefault="0006008A" w:rsidP="0006008A">
      <w:pPr>
        <w:pStyle w:val="BodyText"/>
        <w:widowControl/>
        <w:numPr>
          <w:ilvl w:val="0"/>
          <w:numId w:val="1"/>
        </w:numPr>
        <w:autoSpaceDE/>
        <w:autoSpaceDN/>
        <w:rPr>
          <w:sz w:val="24"/>
        </w:rPr>
      </w:pPr>
      <w:r>
        <w:rPr>
          <w:sz w:val="24"/>
        </w:rPr>
        <w:t>Supervising the organization, and digitization of, the College and local history archive.</w:t>
      </w:r>
    </w:p>
    <w:p w14:paraId="787164CF" w14:textId="77777777" w:rsidR="0006008A" w:rsidRDefault="0006008A" w:rsidP="0006008A">
      <w:pPr>
        <w:pStyle w:val="BodyText"/>
        <w:widowControl/>
        <w:numPr>
          <w:ilvl w:val="0"/>
          <w:numId w:val="1"/>
        </w:numPr>
        <w:autoSpaceDE/>
        <w:autoSpaceDN/>
        <w:rPr>
          <w:sz w:val="24"/>
          <w:szCs w:val="24"/>
        </w:rPr>
      </w:pPr>
      <w:r w:rsidRPr="78E6BE07">
        <w:rPr>
          <w:sz w:val="24"/>
          <w:szCs w:val="24"/>
        </w:rPr>
        <w:t>Participating in the library liaison program and developing and improving avenues of communications between the library and the RCC faculty.</w:t>
      </w:r>
    </w:p>
    <w:p w14:paraId="31355701" w14:textId="77777777" w:rsidR="0006008A" w:rsidRDefault="0006008A" w:rsidP="0006008A">
      <w:pPr>
        <w:pStyle w:val="BodyText"/>
        <w:widowControl/>
        <w:numPr>
          <w:ilvl w:val="0"/>
          <w:numId w:val="1"/>
        </w:numPr>
        <w:autoSpaceDE/>
        <w:autoSpaceDN/>
        <w:rPr>
          <w:sz w:val="24"/>
          <w:szCs w:val="24"/>
        </w:rPr>
      </w:pPr>
      <w:r w:rsidRPr="0F83E9F2">
        <w:rPr>
          <w:sz w:val="24"/>
          <w:szCs w:val="24"/>
        </w:rPr>
        <w:t xml:space="preserve">Oversight of the library’s </w:t>
      </w:r>
      <w:proofErr w:type="spellStart"/>
      <w:r w:rsidRPr="0F83E9F2">
        <w:rPr>
          <w:sz w:val="24"/>
          <w:szCs w:val="24"/>
        </w:rPr>
        <w:t>FabLab</w:t>
      </w:r>
      <w:proofErr w:type="spellEnd"/>
      <w:r w:rsidRPr="0F83E9F2">
        <w:rPr>
          <w:sz w:val="24"/>
          <w:szCs w:val="24"/>
        </w:rPr>
        <w:t>, including the provision of instruction and support to students and other patrons, including but not limited to the use of the Adobe Creative Suite of software, large-format printer, and 3D printer.</w:t>
      </w:r>
    </w:p>
    <w:p w14:paraId="66579A4D" w14:textId="77777777" w:rsidR="0006008A" w:rsidRPr="00FF55B3" w:rsidRDefault="0006008A" w:rsidP="0006008A">
      <w:pPr>
        <w:pStyle w:val="BodyText"/>
        <w:widowControl/>
        <w:numPr>
          <w:ilvl w:val="0"/>
          <w:numId w:val="1"/>
        </w:numPr>
        <w:autoSpaceDE/>
        <w:autoSpaceDN/>
        <w:rPr>
          <w:sz w:val="24"/>
        </w:rPr>
      </w:pPr>
      <w:r w:rsidRPr="00FF55B3">
        <w:rPr>
          <w:sz w:val="24"/>
        </w:rPr>
        <w:t>Serving on assigned college campus committees.</w:t>
      </w:r>
    </w:p>
    <w:p w14:paraId="49C76D1D" w14:textId="77777777" w:rsidR="0006008A" w:rsidRPr="008C3B34" w:rsidRDefault="0006008A" w:rsidP="0006008A">
      <w:pPr>
        <w:pStyle w:val="BodyText"/>
        <w:widowControl/>
        <w:numPr>
          <w:ilvl w:val="0"/>
          <w:numId w:val="1"/>
        </w:numPr>
        <w:autoSpaceDE/>
        <w:autoSpaceDN/>
        <w:rPr>
          <w:sz w:val="24"/>
        </w:rPr>
      </w:pPr>
      <w:r>
        <w:rPr>
          <w:sz w:val="24"/>
        </w:rPr>
        <w:t>Participating in the institutional planning process, as requested by the Director of Learning Resource Services, including preparing and providing statistics and other reports, as requested.</w:t>
      </w:r>
    </w:p>
    <w:p w14:paraId="02B1D605" w14:textId="77777777" w:rsidR="0006008A" w:rsidRPr="00B2595E" w:rsidRDefault="0006008A" w:rsidP="0006008A">
      <w:pPr>
        <w:pStyle w:val="BodyText"/>
        <w:widowControl/>
        <w:numPr>
          <w:ilvl w:val="0"/>
          <w:numId w:val="1"/>
        </w:numPr>
        <w:autoSpaceDE/>
        <w:autoSpaceDN/>
      </w:pPr>
      <w:r>
        <w:rPr>
          <w:sz w:val="24"/>
        </w:rPr>
        <w:t>Assisting with identifying and authoring appropriate supplementary grants, programs, projects, and proposals for funding from local, state, federal and/or private sources.</w:t>
      </w:r>
    </w:p>
    <w:p w14:paraId="7B6C212E" w14:textId="77777777" w:rsidR="0006008A" w:rsidRPr="001E2C60" w:rsidRDefault="0006008A" w:rsidP="0006008A">
      <w:pPr>
        <w:pStyle w:val="BodyText"/>
        <w:widowControl/>
        <w:numPr>
          <w:ilvl w:val="0"/>
          <w:numId w:val="2"/>
        </w:numPr>
        <w:autoSpaceDE/>
        <w:autoSpaceDN/>
        <w:rPr>
          <w:sz w:val="24"/>
        </w:rPr>
      </w:pPr>
      <w:r w:rsidRPr="001E2C60">
        <w:rPr>
          <w:sz w:val="24"/>
        </w:rPr>
        <w:t>Assisting with developing and recommending procedures for the operation of the library.</w:t>
      </w:r>
    </w:p>
    <w:p w14:paraId="78228742" w14:textId="2BD5938A" w:rsidR="00A92322" w:rsidRDefault="0006008A" w:rsidP="0006008A">
      <w:pPr>
        <w:pStyle w:val="BodyText"/>
        <w:widowControl/>
        <w:numPr>
          <w:ilvl w:val="0"/>
          <w:numId w:val="3"/>
        </w:numPr>
        <w:autoSpaceDE/>
        <w:autoSpaceDN/>
        <w:rPr>
          <w:sz w:val="24"/>
        </w:rPr>
      </w:pPr>
      <w:r w:rsidRPr="00543FEF">
        <w:rPr>
          <w:sz w:val="24"/>
        </w:rPr>
        <w:t>Performing other duties as assigned by the Director of Learning Resource Services of Robeson Community College.</w:t>
      </w:r>
    </w:p>
    <w:p w14:paraId="3B89D293" w14:textId="77777777" w:rsidR="0006008A" w:rsidRPr="0006008A" w:rsidRDefault="0006008A" w:rsidP="0006008A">
      <w:pPr>
        <w:pStyle w:val="BodyText"/>
        <w:widowControl/>
        <w:autoSpaceDE/>
        <w:autoSpaceDN/>
        <w:ind w:left="720"/>
        <w:rPr>
          <w:sz w:val="24"/>
        </w:rPr>
      </w:pPr>
    </w:p>
    <w:p w14:paraId="78228743" w14:textId="2EE7422B"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06008A">
        <w:t xml:space="preserve"> $48,293 </w:t>
      </w:r>
      <w:r>
        <w:t>to</w:t>
      </w:r>
      <w:r w:rsidR="0006008A">
        <w:t xml:space="preserve"> $71,535</w:t>
      </w:r>
      <w:r>
        <w:t>.</w:t>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3" w:name="APPLICATION_PROCEDURE:"/>
      <w:bookmarkEnd w:id="3"/>
      <w:r>
        <w:lastRenderedPageBreak/>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6EDAD789" w:rsidR="00A92322" w:rsidRDefault="003A3A92">
      <w:pPr>
        <w:pStyle w:val="Heading1"/>
        <w:tabs>
          <w:tab w:val="left" w:pos="4436"/>
        </w:tabs>
      </w:pPr>
      <w:bookmarkStart w:id="4" w:name="DEADLINE_FOR_APPLICATIONS:____     _at_ "/>
      <w:bookmarkEnd w:id="4"/>
      <w:r>
        <w:t>DEADLINE</w:t>
      </w:r>
      <w:r>
        <w:rPr>
          <w:spacing w:val="-2"/>
        </w:rPr>
        <w:t xml:space="preserve"> </w:t>
      </w:r>
      <w:r>
        <w:t>FOR</w:t>
      </w:r>
      <w:r>
        <w:rPr>
          <w:spacing w:val="-3"/>
        </w:rPr>
        <w:t xml:space="preserve"> </w:t>
      </w:r>
      <w:r>
        <w:t>APPLICATION</w:t>
      </w:r>
      <w:r w:rsidR="00F20340">
        <w:t>S:  Open Until Filled</w:t>
      </w:r>
    </w:p>
    <w:p w14:paraId="78228749" w14:textId="77777777" w:rsidR="00A92322" w:rsidRDefault="00A92322">
      <w:pPr>
        <w:pStyle w:val="BodyText"/>
        <w:rPr>
          <w:rFonts w:ascii="Cambria"/>
          <w:b/>
          <w:sz w:val="28"/>
        </w:rPr>
      </w:pPr>
    </w:p>
    <w:p w14:paraId="7822874A" w14:textId="79DBFA88"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F20340">
        <w:rPr>
          <w:rFonts w:ascii="Cambria"/>
          <w:b/>
          <w:sz w:val="24"/>
        </w:rPr>
        <w:t xml:space="preserve"> September 1, 2020 </w:t>
      </w:r>
      <w:r>
        <w:rPr>
          <w:rFonts w:ascii="Calibri"/>
          <w:sz w:val="24"/>
        </w:rPr>
        <w:t>(</w:t>
      </w:r>
      <w:r>
        <w:t>tentatively</w:t>
      </w:r>
      <w:r>
        <w:rPr>
          <w:rFonts w:ascii="Calibri"/>
          <w:sz w:val="24"/>
        </w:rPr>
        <w:t>)</w:t>
      </w:r>
    </w:p>
    <w:p w14:paraId="7822874B" w14:textId="77777777" w:rsidR="00A92322" w:rsidRDefault="00A92322">
      <w:pPr>
        <w:pStyle w:val="BodyText"/>
        <w:spacing w:before="5"/>
        <w:rPr>
          <w:rFonts w:ascii="Calibri"/>
          <w:sz w:val="21"/>
        </w:rPr>
      </w:pPr>
    </w:p>
    <w:p w14:paraId="7822874C" w14:textId="2C224A1A" w:rsidR="00A92322" w:rsidRDefault="003A3A92">
      <w:pPr>
        <w:ind w:left="138"/>
      </w:pPr>
      <w:r>
        <w:rPr>
          <w:rFonts w:ascii="Cambria"/>
          <w:b/>
          <w:sz w:val="24"/>
        </w:rPr>
        <w:t xml:space="preserve">CONTACT:   </w:t>
      </w:r>
      <w:r>
        <w:t xml:space="preserve">   Human Resources</w:t>
      </w:r>
      <w:r w:rsidR="00A95E7F">
        <w:t xml:space="preserve"> – Sally Carr</w:t>
      </w:r>
    </w:p>
    <w:p w14:paraId="7822874D" w14:textId="77777777" w:rsidR="00A92322" w:rsidRDefault="003A3A92">
      <w:pPr>
        <w:pStyle w:val="BodyText"/>
        <w:ind w:left="1578"/>
      </w:pPr>
      <w:r>
        <w:t>Robeson Community College</w:t>
      </w:r>
    </w:p>
    <w:p w14:paraId="7822874E" w14:textId="3A81960C" w:rsidR="00A92322" w:rsidRDefault="003A3A92">
      <w:pPr>
        <w:pStyle w:val="BodyText"/>
        <w:ind w:left="1577" w:right="6303"/>
      </w:pPr>
      <w:r>
        <w:t>P. O. Box 1420 Lumberton, NC 28358 910.272.3537</w:t>
      </w:r>
    </w:p>
    <w:p w14:paraId="18661298" w14:textId="4428F497" w:rsidR="00A95E7F" w:rsidRDefault="00A95E7F">
      <w:pPr>
        <w:pStyle w:val="BodyText"/>
        <w:ind w:left="1577" w:right="6303"/>
      </w:pPr>
      <w:hyperlink r:id="rId9" w:history="1">
        <w:r w:rsidRPr="003F3FF6">
          <w:rPr>
            <w:rStyle w:val="Hyperlink"/>
          </w:rPr>
          <w:t>scarr@robeson.edu</w:t>
        </w:r>
      </w:hyperlink>
    </w:p>
    <w:p w14:paraId="244D9AFF" w14:textId="77777777" w:rsidR="00A95E7F" w:rsidRDefault="00A95E7F">
      <w:pPr>
        <w:pStyle w:val="BodyText"/>
        <w:ind w:left="1577" w:right="6303"/>
      </w:pPr>
      <w:bookmarkStart w:id="5" w:name="_GoBack"/>
      <w:bookmarkEnd w:id="5"/>
    </w:p>
    <w:p w14:paraId="7822874F" w14:textId="77777777" w:rsidR="00A92322" w:rsidRDefault="00A92322">
      <w:pPr>
        <w:pStyle w:val="BodyText"/>
        <w:rPr>
          <w:sz w:val="26"/>
        </w:rPr>
      </w:pPr>
    </w:p>
    <w:p w14:paraId="78228750" w14:textId="77777777" w:rsidR="00A92322" w:rsidRDefault="00A92322">
      <w:pPr>
        <w:pStyle w:val="BodyText"/>
        <w:spacing w:before="4"/>
        <w:rPr>
          <w:sz w:val="19"/>
        </w:rPr>
      </w:pPr>
    </w:p>
    <w:p w14:paraId="78228751" w14:textId="1DC76C55" w:rsidR="00A92322" w:rsidRDefault="001549CC">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4C02AD84">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9AB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6" w:name="RCC_is_an_Equal_Opportunity_Employer"/>
      <w:bookmarkEnd w:id="6"/>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6F8C"/>
    <w:multiLevelType w:val="hybridMultilevel"/>
    <w:tmpl w:val="376EE99C"/>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517D4D"/>
    <w:multiLevelType w:val="hybridMultilevel"/>
    <w:tmpl w:val="5002BE34"/>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2" w15:restartNumberingAfterBreak="0">
    <w:nsid w:val="547A1DB9"/>
    <w:multiLevelType w:val="hybridMultilevel"/>
    <w:tmpl w:val="FCF62EDE"/>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06008A"/>
    <w:rsid w:val="001549CC"/>
    <w:rsid w:val="003A3A92"/>
    <w:rsid w:val="00A92322"/>
    <w:rsid w:val="00A95E7F"/>
    <w:rsid w:val="00F2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5E7F"/>
    <w:rPr>
      <w:color w:val="0000FF" w:themeColor="hyperlink"/>
      <w:u w:val="single"/>
    </w:rPr>
  </w:style>
  <w:style w:type="character" w:styleId="UnresolvedMention">
    <w:name w:val="Unresolved Mention"/>
    <w:basedOn w:val="DefaultParagraphFont"/>
    <w:uiPriority w:val="99"/>
    <w:semiHidden/>
    <w:unhideWhenUsed/>
    <w:rsid w:val="00A9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r@robe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785B6628D54498D37BBE5F111BB73" ma:contentTypeVersion="10" ma:contentTypeDescription="Create a new document." ma:contentTypeScope="" ma:versionID="920e88dc77743b19ffa824512fd16e84">
  <xsd:schema xmlns:xsd="http://www.w3.org/2001/XMLSchema" xmlns:xs="http://www.w3.org/2001/XMLSchema" xmlns:p="http://schemas.microsoft.com/office/2006/metadata/properties" xmlns:ns3="02855483-44b8-461d-bcb1-c6368dcea770" targetNamespace="http://schemas.microsoft.com/office/2006/metadata/properties" ma:root="true" ma:fieldsID="8bad19bce366891590299f967d012561" ns3:_="">
    <xsd:import namespace="02855483-44b8-461d-bcb1-c6368dcea7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55483-44b8-461d-bcb1-c6368dcea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D7234-1D14-4415-BD09-87AB78730DAB}">
  <ds:schemaRefs>
    <ds:schemaRef ds:uri="http://purl.org/dc/terms/"/>
    <ds:schemaRef ds:uri="http://purl.org/dc/elements/1.1/"/>
    <ds:schemaRef ds:uri="http://schemas.openxmlformats.org/package/2006/metadata/core-properties"/>
    <ds:schemaRef ds:uri="http://schemas.microsoft.com/office/2006/metadata/properties"/>
    <ds:schemaRef ds:uri="02855483-44b8-461d-bcb1-c6368dcea770"/>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4EF31C9-5871-4FC1-83D0-E0CD89CC1848}">
  <ds:schemaRefs>
    <ds:schemaRef ds:uri="http://schemas.microsoft.com/sharepoint/v3/contenttype/forms"/>
  </ds:schemaRefs>
</ds:datastoreItem>
</file>

<file path=customXml/itemProps3.xml><?xml version="1.0" encoding="utf-8"?>
<ds:datastoreItem xmlns:ds="http://schemas.openxmlformats.org/officeDocument/2006/customXml" ds:itemID="{2D663415-F20B-4123-A571-A4E5C9132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55483-44b8-461d-bcb1-c6368dcea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2</cp:revision>
  <cp:lastPrinted>2020-07-27T17:27:00Z</cp:lastPrinted>
  <dcterms:created xsi:type="dcterms:W3CDTF">2020-07-27T17:28:00Z</dcterms:created>
  <dcterms:modified xsi:type="dcterms:W3CDTF">2020-07-27T17:28:00Z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0x0101008F2785B6628D54498D37BBE5F111BB73</vt:lpwstr>
  </property>
</Properties>
</file>